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3F6016F7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8834CB" w:rsidRPr="004268D3">
              <w:rPr>
                <w:rFonts w:asciiTheme="minorHAnsi" w:hAnsiTheme="minorHAnsi" w:cstheme="minorHAnsi"/>
              </w:rPr>
              <w:t>8SEH/</w:t>
            </w:r>
            <w:proofErr w:type="spellStart"/>
            <w:r w:rsidR="008834CB" w:rsidRPr="004268D3">
              <w:rPr>
                <w:rFonts w:asciiTheme="minorHAnsi" w:hAnsiTheme="minorHAnsi" w:cstheme="minorHAnsi"/>
              </w:rPr>
              <w:t>ABZINP</w:t>
            </w:r>
            <w:r w:rsidR="00BB4028">
              <w:rPr>
                <w:rFonts w:asciiTheme="minorHAnsi" w:hAnsiTheme="minorHAnsi" w:cstheme="minorHAnsi"/>
              </w:rPr>
              <w:t>e</w:t>
            </w:r>
            <w:proofErr w:type="spellEnd"/>
            <w:r w:rsidR="008834CB" w:rsidRPr="004268D3">
              <w:rPr>
                <w:rFonts w:asciiTheme="minorHAnsi" w:hAnsiTheme="minorHAnsi" w:cstheme="minorHAnsi"/>
              </w:rPr>
              <w:t>/2</w:t>
            </w:r>
            <w:r w:rsidR="0086440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E446972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3F317A">
              <w:rPr>
                <w:rFonts w:asciiTheme="minorHAnsi" w:hAnsiTheme="minorHAnsi" w:cstheme="minorHAnsi"/>
                <w:lang w:val="en-GB"/>
              </w:rPr>
              <w:t>I</w:t>
            </w:r>
            <w:r w:rsidR="003F317A" w:rsidRPr="003F317A">
              <w:rPr>
                <w:rFonts w:asciiTheme="minorHAnsi" w:hAnsiTheme="minorHAnsi" w:cstheme="minorHAnsi"/>
                <w:lang w:val="en-GB"/>
              </w:rPr>
              <w:t>nnovations and technologies in security forces training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7A1902E4" w:rsidR="002D6AF9" w:rsidRPr="00323256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BB4028"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BB4028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BB4028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BC1C622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3F4064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2D19E62F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8834CB">
              <w:rPr>
                <w:rFonts w:asciiTheme="minorHAnsi" w:hAnsiTheme="minorHAnsi" w:cstheme="minorHAnsi"/>
                <w:lang w:val="en-GB"/>
              </w:rPr>
              <w:t>1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3A90A13A" w14:textId="782AFBE7" w:rsidR="00603793" w:rsidRPr="00603793" w:rsidRDefault="00603793" w:rsidP="00603793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a</w:t>
            </w:r>
            <w:r w:rsidRPr="00603793">
              <w:rPr>
                <w:rFonts w:asciiTheme="minorHAnsi" w:hAnsiTheme="minorHAnsi" w:cstheme="minorHAnsi"/>
                <w:lang w:val="en-GB"/>
              </w:rPr>
              <w:t>ctive participation in seminars,</w:t>
            </w:r>
          </w:p>
          <w:p w14:paraId="5BBD00CD" w14:textId="6533A35A" w:rsidR="00603793" w:rsidRPr="00603793" w:rsidRDefault="00603793" w:rsidP="00603793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s</w:t>
            </w:r>
            <w:r w:rsidRPr="00603793">
              <w:rPr>
                <w:rFonts w:asciiTheme="minorHAnsi" w:hAnsiTheme="minorHAnsi" w:cstheme="minorHAnsi"/>
                <w:lang w:val="en-GB"/>
              </w:rPr>
              <w:t>uccessful completion of a knowledge test.</w:t>
            </w:r>
          </w:p>
          <w:p w14:paraId="6A9075BC" w14:textId="747586B0" w:rsidR="00876F38" w:rsidRDefault="00876F38" w:rsidP="00603793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876F38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56753C20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AB68BE">
        <w:trPr>
          <w:trHeight w:val="557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689AC38E" w14:textId="73BAAEBF" w:rsidR="00456F3D" w:rsidRPr="00456F3D" w:rsidRDefault="00456F3D" w:rsidP="00456F3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56F3D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the principles of innovative and interdisciplinary approaches to training in security professions,</w:t>
            </w:r>
          </w:p>
          <w:p w14:paraId="6A084691" w14:textId="2A2986B1" w:rsidR="00456F3D" w:rsidRPr="00456F3D" w:rsidRDefault="00456F3D" w:rsidP="00456F3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56F3D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the integration of physical, cognitive, and technological components of performance,</w:t>
            </w:r>
          </w:p>
          <w:p w14:paraId="318A1475" w14:textId="3EC763BD" w:rsidR="00456F3D" w:rsidRPr="00456F3D" w:rsidRDefault="00456F3D" w:rsidP="00456F3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56F3D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the ICAT, CDM, and APP frameworks and the principles of their application in training,</w:t>
            </w:r>
          </w:p>
          <w:p w14:paraId="70E4BB4F" w14:textId="77777777" w:rsidR="00456F3D" w:rsidRPr="00456F3D" w:rsidRDefault="00456F3D" w:rsidP="00456F3D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456F3D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masters the basics of ethics and data protection (GDPR, EU AI Act) when using modern technologies.</w:t>
            </w:r>
          </w:p>
          <w:p w14:paraId="6B7F95FC" w14:textId="024A211B" w:rsidR="005A6ED3" w:rsidRPr="00323256" w:rsidRDefault="00CB72D8" w:rsidP="00456F3D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5F57BBBE" w14:textId="4181AE1B" w:rsidR="00BA6F73" w:rsidRPr="00BA6F73" w:rsidRDefault="00BA6F73" w:rsidP="00BA6F7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A6F7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design and implement innovative training protocols (VR/AR, </w:t>
            </w:r>
            <w:proofErr w:type="spellStart"/>
            <w:r w:rsidRPr="00BA6F73">
              <w:rPr>
                <w:rFonts w:asciiTheme="minorHAnsi" w:hAnsiTheme="minorHAnsi" w:cstheme="minorHAnsi"/>
                <w:color w:val="000000" w:themeColor="text1"/>
                <w:lang w:val="en-GB"/>
              </w:rPr>
              <w:t>BlazePod</w:t>
            </w:r>
            <w:proofErr w:type="spellEnd"/>
            <w:r w:rsidRPr="00BA6F7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, </w:t>
            </w:r>
            <w:proofErr w:type="spellStart"/>
            <w:r w:rsidRPr="00BA6F73">
              <w:rPr>
                <w:rFonts w:asciiTheme="minorHAnsi" w:hAnsiTheme="minorHAnsi" w:cstheme="minorHAnsi"/>
                <w:color w:val="000000" w:themeColor="text1"/>
                <w:lang w:val="en-GB"/>
              </w:rPr>
              <w:t>NeuroTracker</w:t>
            </w:r>
            <w:proofErr w:type="spellEnd"/>
            <w:r w:rsidRPr="00BA6F73">
              <w:rPr>
                <w:rFonts w:asciiTheme="minorHAnsi" w:hAnsiTheme="minorHAnsi" w:cstheme="minorHAnsi"/>
                <w:color w:val="000000" w:themeColor="text1"/>
                <w:lang w:val="en-GB"/>
              </w:rPr>
              <w:t>),</w:t>
            </w:r>
          </w:p>
          <w:p w14:paraId="4577FCFA" w14:textId="6AC649EF" w:rsidR="00BA6F73" w:rsidRPr="00BA6F73" w:rsidRDefault="00BA6F73" w:rsidP="00BA6F7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A6F73">
              <w:rPr>
                <w:rFonts w:asciiTheme="minorHAnsi" w:hAnsiTheme="minorHAnsi" w:cstheme="minorHAnsi"/>
                <w:color w:val="000000" w:themeColor="text1"/>
                <w:lang w:val="en-GB"/>
              </w:rPr>
              <w:t>uses objective load indicators (HRV, RPE, reaction time) to monitor performance,</w:t>
            </w:r>
          </w:p>
          <w:p w14:paraId="19546825" w14:textId="7A2874E4" w:rsidR="00BA6F73" w:rsidRPr="00BA6F73" w:rsidRDefault="00BA6F73" w:rsidP="00BA6F7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A6F73">
              <w:rPr>
                <w:rFonts w:asciiTheme="minorHAnsi" w:hAnsiTheme="minorHAnsi" w:cstheme="minorHAnsi"/>
                <w:color w:val="000000" w:themeColor="text1"/>
                <w:lang w:val="en-GB"/>
              </w:rPr>
              <w:t>applies decision-making and de-escalation procedures based on ICAT and CDM in simulation scenarios,</w:t>
            </w:r>
          </w:p>
          <w:p w14:paraId="3BE9D4FC" w14:textId="77777777" w:rsidR="00BA6F73" w:rsidRPr="00BA6F73" w:rsidRDefault="00BA6F73" w:rsidP="00BA6F7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BA6F73">
              <w:rPr>
                <w:rFonts w:asciiTheme="minorHAnsi" w:hAnsiTheme="minorHAnsi" w:cstheme="minorHAnsi"/>
                <w:color w:val="000000" w:themeColor="text1"/>
                <w:lang w:val="en-GB"/>
              </w:rPr>
              <w:t>evaluates training effectiveness based on data and AAR reflection.</w:t>
            </w:r>
          </w:p>
          <w:p w14:paraId="6D34574B" w14:textId="75CC5BC7" w:rsidR="005A6ED3" w:rsidRPr="00323256" w:rsidRDefault="00CB72D8" w:rsidP="00BA6F73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4A3B410A" w14:textId="07B6840D" w:rsidR="00BA6F73" w:rsidRPr="00BA6F73" w:rsidRDefault="00BA6F73" w:rsidP="00BA6F7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BA6F73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independently manages the training process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about</w:t>
            </w:r>
            <w:r w:rsidRPr="00BA6F73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stress, performance, and safety,</w:t>
            </w:r>
          </w:p>
          <w:p w14:paraId="1A27ADF0" w14:textId="662FA48D" w:rsidR="00BA6F73" w:rsidRPr="00BA6F73" w:rsidRDefault="00BA6F73" w:rsidP="00BA6F7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BA6F73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integrates knowledge from physiology, neuroscience, and sport science into practice,</w:t>
            </w:r>
          </w:p>
          <w:p w14:paraId="1DE40BEE" w14:textId="27B7BA9C" w:rsidR="00BA6F73" w:rsidRPr="00BA6F73" w:rsidRDefault="00BA6F73" w:rsidP="00BA6F7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BA6F73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critically evaluates and defends innovative solutions in professional training,</w:t>
            </w:r>
          </w:p>
          <w:p w14:paraId="0E8E6191" w14:textId="50AA6853" w:rsidR="00306FED" w:rsidRPr="00323256" w:rsidRDefault="00BA6F73" w:rsidP="00BA6F7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BA6F73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adheres to ethical principles and data responsibility when working with technology.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1325E79F" w14:textId="69405988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Innovations and knowledge transfer from sport to professional training – key concepts; ICAT, CDM, APP frameworks.</w:t>
            </w:r>
          </w:p>
          <w:p w14:paraId="44C2F104" w14:textId="1CA63975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Ethical and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organisational</w:t>
            </w: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aspects of innovation – professional standards, responsibility, and limitations of modern methods.</w:t>
            </w:r>
          </w:p>
          <w:p w14:paraId="269E8832" w14:textId="6E2D9A7D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Implementation of frameworks in practice – training planning, decision-making, model examples, and reflection on teamwork.</w:t>
            </w:r>
          </w:p>
          <w:p w14:paraId="47F21F9C" w14:textId="695332BF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Physiological foundations of performance – energy systems, fatigue, recovery.</w:t>
            </w:r>
          </w:p>
          <w:p w14:paraId="3613E593" w14:textId="08AE506F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Motor specificities – development of functional strength, speed, endurance; sensorimotor diagnostics.</w:t>
            </w:r>
          </w:p>
          <w:p w14:paraId="233F7890" w14:textId="28235E90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Practical application – design and implementation of a strength–endurance protocol; monitoring indicators (HRV, RPE).</w:t>
            </w:r>
          </w:p>
          <w:p w14:paraId="1EFA8A05" w14:textId="3AE45309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Cognitive–motor processes – attention, decision-making, anticipation in stressful situations.</w:t>
            </w:r>
          </w:p>
          <w:p w14:paraId="327C43B1" w14:textId="343772D3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Technological tools – </w:t>
            </w:r>
            <w:proofErr w:type="spellStart"/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NeuroTracker</w:t>
            </w:r>
            <w:proofErr w:type="spellEnd"/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, </w:t>
            </w:r>
            <w:proofErr w:type="spellStart"/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BlazePod</w:t>
            </w:r>
            <w:proofErr w:type="spellEnd"/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, Witty SEM; development of reactive agility and coordination.</w:t>
            </w:r>
          </w:p>
          <w:p w14:paraId="2A57E36A" w14:textId="28022E4F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Virtual and augmented environments (VR/AR/</w:t>
            </w:r>
            <w:proofErr w:type="spellStart"/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SimLab</w:t>
            </w:r>
            <w:proofErr w:type="spellEnd"/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) – simulation scenarios, ICAT-based decision-making, performance assessment.</w:t>
            </w:r>
          </w:p>
          <w:p w14:paraId="32A9A171" w14:textId="2EF6D5CD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Modern strength and power training methods – KAATSU, plyometrics, EIMD monitoring, principles of adaptation.</w:t>
            </w:r>
          </w:p>
          <w:p w14:paraId="02109543" w14:textId="1392F3AF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Endurance, recovery, and stress resilience – resilience, biofeedback, training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optimisation</w:t>
            </w: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D00ECE3" w14:textId="5C96DE29" w:rsidR="00A332F1" w:rsidRPr="00A332F1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Applied project – design and pilot testing of an innovative training protocol; peer-review presentation.</w:t>
            </w:r>
          </w:p>
          <w:p w14:paraId="00C24124" w14:textId="7C6D8BD0" w:rsidR="00A104FA" w:rsidRPr="00323256" w:rsidRDefault="00A332F1" w:rsidP="00A332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Final OSCE and After-Action Review – practical exam, competence assessment, reflection, and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practice recommendations</w:t>
            </w:r>
            <w:r w:rsidRPr="00A332F1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17AA0F00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SCHMIDT, R. A., &amp; LEE, T. D. (2019). </w:t>
            </w:r>
            <w:r w:rsidRPr="004268D3">
              <w:rPr>
                <w:rFonts w:asciiTheme="minorHAnsi" w:hAnsiTheme="minorHAnsi" w:cstheme="minorHAnsi"/>
                <w:i/>
                <w:iCs/>
              </w:rPr>
              <w:t xml:space="preserve">Motor 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Learning</w:t>
            </w:r>
            <w:proofErr w:type="spellEnd"/>
            <w:r w:rsidRPr="004268D3">
              <w:rPr>
                <w:rFonts w:asciiTheme="minorHAnsi" w:hAnsiTheme="minorHAnsi" w:cstheme="minorHAnsi"/>
                <w:i/>
                <w:iCs/>
              </w:rPr>
              <w:t xml:space="preserve"> and 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Performance</w:t>
            </w:r>
            <w:proofErr w:type="spellEnd"/>
            <w:r w:rsidRPr="004268D3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From</w:t>
            </w:r>
            <w:proofErr w:type="spellEnd"/>
            <w:r w:rsidRPr="004268D3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Principles</w:t>
            </w:r>
            <w:proofErr w:type="spellEnd"/>
            <w:r w:rsidRPr="004268D3">
              <w:rPr>
                <w:rFonts w:asciiTheme="minorHAnsi" w:hAnsiTheme="minorHAnsi" w:cstheme="minorHAnsi"/>
                <w:i/>
                <w:iCs/>
              </w:rPr>
              <w:t xml:space="preserve"> to 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Application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(6th </w:t>
            </w:r>
            <w:proofErr w:type="spellStart"/>
            <w:r w:rsidRPr="004268D3">
              <w:rPr>
                <w:rFonts w:asciiTheme="minorHAnsi" w:hAnsiTheme="minorHAnsi" w:cstheme="minorHAnsi"/>
              </w:rPr>
              <w:t>ed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.).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Champaign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, IL: </w:t>
            </w:r>
            <w:proofErr w:type="spellStart"/>
            <w:r w:rsidRPr="004268D3">
              <w:rPr>
                <w:rFonts w:asciiTheme="minorHAnsi" w:hAnsiTheme="minorHAnsi" w:cstheme="minorHAnsi"/>
              </w:rPr>
              <w:t>Human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Kinetics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</w:t>
            </w:r>
          </w:p>
          <w:p w14:paraId="720E1FA8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DI NOTA, P. M., ARPAIA, J., BOYCHUK, E. C., COLLINS, P. I., &amp; PIZARRO ANDERSEN, J. (2021).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Testing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the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efficacy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of a 1-day police </w:t>
            </w:r>
            <w:proofErr w:type="spellStart"/>
            <w:r w:rsidRPr="004268D3">
              <w:rPr>
                <w:rFonts w:asciiTheme="minorHAnsi" w:hAnsiTheme="minorHAnsi" w:cstheme="minorHAnsi"/>
              </w:rPr>
              <w:t>decision-making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4268D3">
              <w:rPr>
                <w:rFonts w:asciiTheme="minorHAnsi" w:hAnsiTheme="minorHAnsi" w:cstheme="minorHAnsi"/>
              </w:rPr>
              <w:t>autonomic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modulation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intervention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: A </w:t>
            </w:r>
            <w:proofErr w:type="spellStart"/>
            <w:r w:rsidRPr="004268D3">
              <w:rPr>
                <w:rFonts w:asciiTheme="minorHAnsi" w:hAnsiTheme="minorHAnsi" w:cstheme="minorHAnsi"/>
              </w:rPr>
              <w:t>quasi-random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pragmatic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controlled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trial. 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Frontiers</w:t>
            </w:r>
            <w:proofErr w:type="spellEnd"/>
            <w:r w:rsidRPr="004268D3">
              <w:rPr>
                <w:rFonts w:asciiTheme="minorHAnsi" w:hAnsiTheme="minorHAnsi" w:cstheme="minorHAnsi"/>
                <w:i/>
                <w:iCs/>
              </w:rPr>
              <w:t xml:space="preserve"> in 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Psychology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, 12, 719046. </w:t>
            </w:r>
          </w:p>
          <w:p w14:paraId="22E153C3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lastRenderedPageBreak/>
              <w:t xml:space="preserve">BUCHHEIT, M. (2014). Monitoring </w:t>
            </w:r>
            <w:proofErr w:type="spellStart"/>
            <w:r w:rsidRPr="004268D3">
              <w:rPr>
                <w:rFonts w:asciiTheme="minorHAnsi" w:hAnsiTheme="minorHAnsi" w:cstheme="minorHAnsi"/>
              </w:rPr>
              <w:t>training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status </w:t>
            </w:r>
            <w:proofErr w:type="spellStart"/>
            <w:r w:rsidRPr="004268D3">
              <w:rPr>
                <w:rFonts w:asciiTheme="minorHAnsi" w:hAnsiTheme="minorHAnsi" w:cstheme="minorHAnsi"/>
              </w:rPr>
              <w:t>with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heart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rate </w:t>
            </w:r>
            <w:proofErr w:type="spellStart"/>
            <w:r w:rsidRPr="004268D3">
              <w:rPr>
                <w:rFonts w:asciiTheme="minorHAnsi" w:hAnsiTheme="minorHAnsi" w:cstheme="minorHAnsi"/>
              </w:rPr>
              <w:t>measures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: Do </w:t>
            </w:r>
            <w:proofErr w:type="spellStart"/>
            <w:r w:rsidRPr="004268D3">
              <w:rPr>
                <w:rFonts w:asciiTheme="minorHAnsi" w:hAnsiTheme="minorHAnsi" w:cstheme="minorHAnsi"/>
              </w:rPr>
              <w:t>all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roads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lead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4268D3">
              <w:rPr>
                <w:rFonts w:asciiTheme="minorHAnsi" w:hAnsiTheme="minorHAnsi" w:cstheme="minorHAnsi"/>
              </w:rPr>
              <w:t>Rome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? 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Frontiers</w:t>
            </w:r>
            <w:proofErr w:type="spellEnd"/>
            <w:r w:rsidRPr="004268D3">
              <w:rPr>
                <w:rFonts w:asciiTheme="minorHAnsi" w:hAnsiTheme="minorHAnsi" w:cstheme="minorHAnsi"/>
                <w:i/>
                <w:iCs/>
              </w:rPr>
              <w:t xml:space="preserve"> in 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Physiology</w:t>
            </w:r>
            <w:proofErr w:type="spellEnd"/>
            <w:r w:rsidRPr="004268D3">
              <w:rPr>
                <w:rFonts w:asciiTheme="minorHAnsi" w:hAnsiTheme="minorHAnsi" w:cstheme="minorHAnsi"/>
              </w:rPr>
              <w:t>, 5, 73.</w:t>
            </w:r>
          </w:p>
          <w:p w14:paraId="395730B0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VATER, C., GRAY, R., &amp; HOLCOMBE, A. O. (2021). A </w:t>
            </w:r>
            <w:proofErr w:type="spellStart"/>
            <w:r w:rsidRPr="004268D3">
              <w:rPr>
                <w:rFonts w:asciiTheme="minorHAnsi" w:hAnsiTheme="minorHAnsi" w:cstheme="minorHAnsi"/>
              </w:rPr>
              <w:t>critical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systematic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review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4268D3">
              <w:rPr>
                <w:rFonts w:asciiTheme="minorHAnsi" w:hAnsiTheme="minorHAnsi" w:cstheme="minorHAnsi"/>
              </w:rPr>
              <w:t>the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Neurotracker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perceptual-cognitive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training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tool</w:t>
            </w:r>
            <w:proofErr w:type="spellEnd"/>
            <w:r w:rsidRPr="004268D3">
              <w:rPr>
                <w:rFonts w:asciiTheme="minorHAnsi" w:hAnsiTheme="minorHAnsi" w:cstheme="minorHAnsi"/>
              </w:rPr>
              <w:t>. 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Psychonomic</w:t>
            </w:r>
            <w:proofErr w:type="spellEnd"/>
            <w:r w:rsidRPr="004268D3">
              <w:rPr>
                <w:rFonts w:asciiTheme="minorHAnsi" w:hAnsiTheme="minorHAnsi" w:cstheme="minorHAnsi"/>
                <w:i/>
                <w:iCs/>
              </w:rPr>
              <w:t xml:space="preserve"> bulletin &amp; 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review</w:t>
            </w:r>
            <w:proofErr w:type="spellEnd"/>
            <w:r w:rsidRPr="004268D3">
              <w:rPr>
                <w:rFonts w:asciiTheme="minorHAnsi" w:hAnsiTheme="minorHAnsi" w:cstheme="minorHAnsi"/>
              </w:rPr>
              <w:t>, </w:t>
            </w:r>
            <w:r w:rsidRPr="004268D3">
              <w:rPr>
                <w:rFonts w:asciiTheme="minorHAnsi" w:hAnsiTheme="minorHAnsi" w:cstheme="minorHAnsi"/>
                <w:i/>
                <w:iCs/>
              </w:rPr>
              <w:t>28</w:t>
            </w:r>
            <w:r w:rsidRPr="004268D3">
              <w:rPr>
                <w:rFonts w:asciiTheme="minorHAnsi" w:hAnsiTheme="minorHAnsi" w:cstheme="minorHAnsi"/>
              </w:rPr>
              <w:t>(5), 1458-1483.</w:t>
            </w:r>
          </w:p>
          <w:p w14:paraId="60F3A966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FARROW, D., YOUNG, W., &amp; BRUCE, L. (2005).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The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development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of a test of </w:t>
            </w:r>
            <w:proofErr w:type="spellStart"/>
            <w:r w:rsidRPr="004268D3">
              <w:rPr>
                <w:rFonts w:asciiTheme="minorHAnsi" w:hAnsiTheme="minorHAnsi" w:cstheme="minorHAnsi"/>
              </w:rPr>
              <w:t>reactive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agility </w:t>
            </w:r>
            <w:proofErr w:type="spellStart"/>
            <w:r w:rsidRPr="004268D3">
              <w:rPr>
                <w:rFonts w:asciiTheme="minorHAnsi" w:hAnsiTheme="minorHAnsi" w:cstheme="minorHAnsi"/>
              </w:rPr>
              <w:t>for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netball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: a new </w:t>
            </w:r>
            <w:proofErr w:type="spellStart"/>
            <w:r w:rsidRPr="004268D3">
              <w:rPr>
                <w:rFonts w:asciiTheme="minorHAnsi" w:hAnsiTheme="minorHAnsi" w:cstheme="minorHAnsi"/>
              </w:rPr>
              <w:t>methodology</w:t>
            </w:r>
            <w:proofErr w:type="spellEnd"/>
            <w:r w:rsidRPr="004268D3">
              <w:rPr>
                <w:rFonts w:asciiTheme="minorHAnsi" w:hAnsiTheme="minorHAnsi" w:cstheme="minorHAnsi"/>
              </w:rPr>
              <w:t>. 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Journal</w:t>
            </w:r>
            <w:proofErr w:type="spellEnd"/>
            <w:r w:rsidRPr="004268D3">
              <w:rPr>
                <w:rFonts w:asciiTheme="minorHAnsi" w:hAnsiTheme="minorHAnsi" w:cstheme="minorHAnsi"/>
                <w:i/>
                <w:iCs/>
              </w:rPr>
              <w:t xml:space="preserve"> of 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Science</w:t>
            </w:r>
            <w:proofErr w:type="spellEnd"/>
            <w:r w:rsidRPr="004268D3">
              <w:rPr>
                <w:rFonts w:asciiTheme="minorHAnsi" w:hAnsiTheme="minorHAnsi" w:cstheme="minorHAnsi"/>
                <w:i/>
                <w:iCs/>
              </w:rPr>
              <w:t xml:space="preserve"> and 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Medicine</w:t>
            </w:r>
            <w:proofErr w:type="spellEnd"/>
            <w:r w:rsidRPr="004268D3">
              <w:rPr>
                <w:rFonts w:asciiTheme="minorHAnsi" w:hAnsiTheme="minorHAnsi" w:cstheme="minorHAnsi"/>
                <w:i/>
                <w:iCs/>
              </w:rPr>
              <w:t xml:space="preserve"> in 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Sport</w:t>
            </w:r>
            <w:proofErr w:type="spellEnd"/>
            <w:r w:rsidRPr="004268D3">
              <w:rPr>
                <w:rFonts w:asciiTheme="minorHAnsi" w:hAnsiTheme="minorHAnsi" w:cstheme="minorHAnsi"/>
              </w:rPr>
              <w:t>, </w:t>
            </w:r>
            <w:r w:rsidRPr="004268D3">
              <w:rPr>
                <w:rFonts w:asciiTheme="minorHAnsi" w:hAnsiTheme="minorHAnsi" w:cstheme="minorHAnsi"/>
                <w:i/>
                <w:iCs/>
              </w:rPr>
              <w:t>8</w:t>
            </w:r>
            <w:r w:rsidRPr="004268D3">
              <w:rPr>
                <w:rFonts w:asciiTheme="minorHAnsi" w:hAnsiTheme="minorHAnsi" w:cstheme="minorHAnsi"/>
              </w:rPr>
              <w:t>(1), 52-60.</w:t>
            </w:r>
          </w:p>
          <w:p w14:paraId="7EB6A99C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COLLEGE OF POLICING. (N.D.).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Authorised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Professional </w:t>
            </w:r>
            <w:proofErr w:type="spellStart"/>
            <w:r w:rsidRPr="004268D3">
              <w:rPr>
                <w:rFonts w:asciiTheme="minorHAnsi" w:hAnsiTheme="minorHAnsi" w:cstheme="minorHAnsi"/>
              </w:rPr>
              <w:t>Practice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(APP).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London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4268D3">
              <w:rPr>
                <w:rFonts w:asciiTheme="minorHAnsi" w:hAnsiTheme="minorHAnsi" w:cstheme="minorHAnsi"/>
              </w:rPr>
              <w:t>College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4268D3">
              <w:rPr>
                <w:rFonts w:asciiTheme="minorHAnsi" w:hAnsiTheme="minorHAnsi" w:cstheme="minorHAnsi"/>
              </w:rPr>
              <w:t>Policing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Retrieved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from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hyperlink r:id="rId8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https://www.college.police.uk/app</w:t>
              </w:r>
            </w:hyperlink>
          </w:p>
          <w:p w14:paraId="4095B3AB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COLLEGE OF POLICING. (N.D.). National </w:t>
            </w:r>
            <w:proofErr w:type="spellStart"/>
            <w:r w:rsidRPr="004268D3">
              <w:rPr>
                <w:rFonts w:asciiTheme="minorHAnsi" w:hAnsiTheme="minorHAnsi" w:cstheme="minorHAnsi"/>
              </w:rPr>
              <w:t>Decision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Model (NDM).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London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4268D3">
              <w:rPr>
                <w:rFonts w:asciiTheme="minorHAnsi" w:hAnsiTheme="minorHAnsi" w:cstheme="minorHAnsi"/>
              </w:rPr>
              <w:t>College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4268D3">
              <w:rPr>
                <w:rFonts w:asciiTheme="minorHAnsi" w:hAnsiTheme="minorHAnsi" w:cstheme="minorHAnsi"/>
              </w:rPr>
              <w:t>Policing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Retrieved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from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hyperlink r:id="rId9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https://www.college.police.uk/app/national-decision-model/</w:t>
              </w:r>
            </w:hyperlink>
          </w:p>
          <w:p w14:paraId="4A1A7379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POLICE EXECUTIVE RESEARCH FORUM. (2016).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Integrating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Communication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268D3">
              <w:rPr>
                <w:rFonts w:asciiTheme="minorHAnsi" w:hAnsiTheme="minorHAnsi" w:cstheme="minorHAnsi"/>
              </w:rPr>
              <w:t>Assessment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4268D3">
              <w:rPr>
                <w:rFonts w:asciiTheme="minorHAnsi" w:hAnsiTheme="minorHAnsi" w:cstheme="minorHAnsi"/>
              </w:rPr>
              <w:t>Tactics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(ICAT) </w:t>
            </w:r>
            <w:proofErr w:type="spellStart"/>
            <w:r w:rsidRPr="004268D3">
              <w:rPr>
                <w:rFonts w:asciiTheme="minorHAnsi" w:hAnsiTheme="minorHAnsi" w:cstheme="minorHAnsi"/>
              </w:rPr>
              <w:t>training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guide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Washington, DC: PERF. </w:t>
            </w:r>
            <w:hyperlink r:id="rId10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icattrainingguide.pdf</w:t>
              </w:r>
            </w:hyperlink>
          </w:p>
          <w:p w14:paraId="73CCC651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NIJ. (2020).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Effective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game-</w:t>
            </w:r>
            <w:proofErr w:type="spellStart"/>
            <w:r w:rsidRPr="004268D3">
              <w:rPr>
                <w:rFonts w:asciiTheme="minorHAnsi" w:hAnsiTheme="minorHAnsi" w:cstheme="minorHAnsi"/>
              </w:rPr>
              <w:t>based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training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for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police </w:t>
            </w:r>
            <w:proofErr w:type="spellStart"/>
            <w:r w:rsidRPr="004268D3">
              <w:rPr>
                <w:rFonts w:asciiTheme="minorHAnsi" w:hAnsiTheme="minorHAnsi" w:cstheme="minorHAnsi"/>
              </w:rPr>
              <w:t>officer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decision-making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Washington, DC: U.S. Department of </w:t>
            </w:r>
            <w:proofErr w:type="spellStart"/>
            <w:r w:rsidRPr="004268D3">
              <w:rPr>
                <w:rFonts w:asciiTheme="minorHAnsi" w:hAnsiTheme="minorHAnsi" w:cstheme="minorHAnsi"/>
              </w:rPr>
              <w:t>Justice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, National </w:t>
            </w:r>
            <w:proofErr w:type="spellStart"/>
            <w:r w:rsidRPr="004268D3">
              <w:rPr>
                <w:rFonts w:asciiTheme="minorHAnsi" w:hAnsiTheme="minorHAnsi" w:cstheme="minorHAnsi"/>
              </w:rPr>
              <w:t>Institute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4268D3">
              <w:rPr>
                <w:rFonts w:asciiTheme="minorHAnsi" w:hAnsiTheme="minorHAnsi" w:cstheme="minorHAnsi"/>
              </w:rPr>
              <w:t>Justice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</w:t>
            </w:r>
            <w:hyperlink r:id="rId11" w:history="1"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Effective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Game-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Based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Training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for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Police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Officer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Decision-Making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: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Linking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Missions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,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Skills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, and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Virtual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Content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| National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Institute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of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Justice</w:t>
              </w:r>
              <w:proofErr w:type="spellEnd"/>
            </w:hyperlink>
          </w:p>
          <w:p w14:paraId="11E0F7B5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NIJ. (2024).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Improved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officer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decision-making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4268D3">
              <w:rPr>
                <w:rFonts w:asciiTheme="minorHAnsi" w:hAnsiTheme="minorHAnsi" w:cstheme="minorHAnsi"/>
              </w:rPr>
              <w:t>stress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management in </w:t>
            </w:r>
            <w:proofErr w:type="spellStart"/>
            <w:r w:rsidRPr="004268D3">
              <w:rPr>
                <w:rFonts w:asciiTheme="minorHAnsi" w:hAnsiTheme="minorHAnsi" w:cstheme="minorHAnsi"/>
              </w:rPr>
              <w:t>virtual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environments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Washington, DC: U.S. Department of </w:t>
            </w:r>
            <w:proofErr w:type="spellStart"/>
            <w:r w:rsidRPr="004268D3">
              <w:rPr>
                <w:rFonts w:asciiTheme="minorHAnsi" w:hAnsiTheme="minorHAnsi" w:cstheme="minorHAnsi"/>
              </w:rPr>
              <w:t>Justice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, National </w:t>
            </w:r>
            <w:proofErr w:type="spellStart"/>
            <w:r w:rsidRPr="004268D3">
              <w:rPr>
                <w:rFonts w:asciiTheme="minorHAnsi" w:hAnsiTheme="minorHAnsi" w:cstheme="minorHAnsi"/>
              </w:rPr>
              <w:t>Institute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4268D3">
              <w:rPr>
                <w:rFonts w:asciiTheme="minorHAnsi" w:hAnsiTheme="minorHAnsi" w:cstheme="minorHAnsi"/>
              </w:rPr>
              <w:t>Justice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</w:t>
            </w:r>
            <w:hyperlink r:id="rId12" w:history="1"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Improved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Officer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Decision-Making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and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Stress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Management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with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Virtual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Environments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| National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Institute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of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Justice</w:t>
              </w:r>
              <w:proofErr w:type="spellEnd"/>
            </w:hyperlink>
          </w:p>
          <w:p w14:paraId="7E8B8BFA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EDPB. (2019).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Guidelines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3/2019 on </w:t>
            </w:r>
            <w:proofErr w:type="spellStart"/>
            <w:r w:rsidRPr="004268D3">
              <w:rPr>
                <w:rFonts w:asciiTheme="minorHAnsi" w:hAnsiTheme="minorHAnsi" w:cstheme="minorHAnsi"/>
              </w:rPr>
              <w:t>processing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4268D3">
              <w:rPr>
                <w:rFonts w:asciiTheme="minorHAnsi" w:hAnsiTheme="minorHAnsi" w:cstheme="minorHAnsi"/>
              </w:rPr>
              <w:t>personal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data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through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video </w:t>
            </w:r>
            <w:proofErr w:type="spellStart"/>
            <w:r w:rsidRPr="004268D3">
              <w:rPr>
                <w:rFonts w:asciiTheme="minorHAnsi" w:hAnsiTheme="minorHAnsi" w:cstheme="minorHAnsi"/>
              </w:rPr>
              <w:t>devices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Brussels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4268D3">
              <w:rPr>
                <w:rFonts w:asciiTheme="minorHAnsi" w:hAnsiTheme="minorHAnsi" w:cstheme="minorHAnsi"/>
              </w:rPr>
              <w:t>European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Data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Protection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Board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Retrieved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from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hyperlink r:id="rId13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https://edpb.europa.eu</w:t>
              </w:r>
            </w:hyperlink>
          </w:p>
          <w:p w14:paraId="4A8602FC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268D3">
              <w:rPr>
                <w:rFonts w:asciiTheme="minorHAnsi" w:hAnsiTheme="minorHAnsi" w:cstheme="minorHAnsi"/>
              </w:rPr>
              <w:t>Information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Commissioner’s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Office (ICO). (</w:t>
            </w:r>
            <w:proofErr w:type="spellStart"/>
            <w:r w:rsidRPr="004268D3">
              <w:rPr>
                <w:rFonts w:asciiTheme="minorHAnsi" w:hAnsiTheme="minorHAnsi" w:cstheme="minorHAnsi"/>
              </w:rPr>
              <w:t>n.d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.).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Biometric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data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guidance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4268D3">
              <w:rPr>
                <w:rFonts w:asciiTheme="minorHAnsi" w:hAnsiTheme="minorHAnsi" w:cstheme="minorHAnsi"/>
              </w:rPr>
              <w:t>biometric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recognition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London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: ICO.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Retrieved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from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hyperlink r:id="rId14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https://ico.org.uk/for-organisations/uk-gdpr-guidance-and-resources/lawful-basis/biometric-data-guidance-biometric-recognition/</w:t>
              </w:r>
            </w:hyperlink>
          </w:p>
          <w:p w14:paraId="122D5F7B" w14:textId="77777777" w:rsidR="00710A67" w:rsidRPr="004268D3" w:rsidRDefault="00710A67" w:rsidP="00710A6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RUŽBARSKÝ, P. (2018). 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Antropomotorika</w:t>
            </w:r>
            <w:proofErr w:type="spellEnd"/>
            <w:r w:rsidRPr="004268D3">
              <w:rPr>
                <w:rFonts w:asciiTheme="minorHAnsi" w:hAnsiTheme="minorHAnsi" w:cstheme="minorHAnsi"/>
                <w:i/>
                <w:iCs/>
              </w:rPr>
              <w:t xml:space="preserve"> pre študijné programy telesná výchova, trénerstvo a šport pre zdravie.</w:t>
            </w:r>
            <w:r w:rsidRPr="004268D3">
              <w:rPr>
                <w:rFonts w:asciiTheme="minorHAnsi" w:hAnsiTheme="minorHAnsi" w:cstheme="minorHAnsi"/>
              </w:rPr>
              <w:t xml:space="preserve"> Prešov: Prešovská univerzita v Prešove.</w:t>
            </w:r>
          </w:p>
          <w:p w14:paraId="21D5399D" w14:textId="71B4B4AB" w:rsidR="003F7545" w:rsidRPr="00323256" w:rsidRDefault="00710A67" w:rsidP="00710A67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4268D3">
              <w:rPr>
                <w:rFonts w:asciiTheme="minorHAnsi" w:hAnsiTheme="minorHAnsi" w:cstheme="minorHAnsi"/>
              </w:rPr>
              <w:t xml:space="preserve">ZHU, R., ZHENG, M., LIU, S., GUO, J., &amp; CAO, C. (2024).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Effects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4268D3">
              <w:rPr>
                <w:rFonts w:asciiTheme="minorHAnsi" w:hAnsiTheme="minorHAnsi" w:cstheme="minorHAnsi"/>
              </w:rPr>
              <w:t>perceptual-cognitive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training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on </w:t>
            </w:r>
            <w:proofErr w:type="spellStart"/>
            <w:r w:rsidRPr="004268D3">
              <w:rPr>
                <w:rFonts w:asciiTheme="minorHAnsi" w:hAnsiTheme="minorHAnsi" w:cstheme="minorHAnsi"/>
              </w:rPr>
              <w:t>anticipation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4268D3">
              <w:rPr>
                <w:rFonts w:asciiTheme="minorHAnsi" w:hAnsiTheme="minorHAnsi" w:cstheme="minorHAnsi"/>
              </w:rPr>
              <w:t>decision-making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skills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in team </w:t>
            </w:r>
            <w:proofErr w:type="spellStart"/>
            <w:r w:rsidRPr="004268D3">
              <w:rPr>
                <w:rFonts w:asciiTheme="minorHAnsi" w:hAnsiTheme="minorHAnsi" w:cstheme="minorHAnsi"/>
              </w:rPr>
              <w:t>sports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: a </w:t>
            </w:r>
            <w:proofErr w:type="spellStart"/>
            <w:r w:rsidRPr="004268D3">
              <w:rPr>
                <w:rFonts w:asciiTheme="minorHAnsi" w:hAnsiTheme="minorHAnsi" w:cstheme="minorHAnsi"/>
              </w:rPr>
              <w:t>systematic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review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4268D3">
              <w:rPr>
                <w:rFonts w:asciiTheme="minorHAnsi" w:hAnsiTheme="minorHAnsi" w:cstheme="minorHAnsi"/>
              </w:rPr>
              <w:t>meta-analysis</w:t>
            </w:r>
            <w:proofErr w:type="spellEnd"/>
            <w:r w:rsidRPr="004268D3">
              <w:rPr>
                <w:rFonts w:asciiTheme="minorHAnsi" w:hAnsiTheme="minorHAnsi" w:cstheme="minorHAnsi"/>
              </w:rPr>
              <w:t>. 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Behavioral</w:t>
            </w:r>
            <w:proofErr w:type="spellEnd"/>
            <w:r w:rsidRPr="004268D3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  <w:i/>
                <w:iCs/>
              </w:rPr>
              <w:t>Sciences</w:t>
            </w:r>
            <w:proofErr w:type="spellEnd"/>
            <w:r w:rsidRPr="004268D3">
              <w:rPr>
                <w:rFonts w:asciiTheme="minorHAnsi" w:hAnsiTheme="minorHAnsi" w:cstheme="minorHAnsi"/>
              </w:rPr>
              <w:t>, </w:t>
            </w:r>
            <w:r w:rsidRPr="004268D3">
              <w:rPr>
                <w:rFonts w:asciiTheme="minorHAnsi" w:hAnsiTheme="minorHAnsi" w:cstheme="minorHAnsi"/>
                <w:i/>
                <w:iCs/>
              </w:rPr>
              <w:t>14</w:t>
            </w:r>
            <w:r w:rsidRPr="004268D3">
              <w:rPr>
                <w:rFonts w:asciiTheme="minorHAnsi" w:hAnsiTheme="minorHAnsi" w:cstheme="minorHAnsi"/>
              </w:rPr>
              <w:t>(10), 919.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49456850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D67E7F">
              <w:rPr>
                <w:rFonts w:asciiTheme="minorHAnsi" w:hAnsiTheme="minorHAnsi" w:cstheme="minorHAnsi"/>
                <w:lang w:val="en-GB"/>
              </w:rPr>
              <w:t>75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4D087D27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BB4028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7C5BD238" w14:textId="73585BEC" w:rsidR="004A625E" w:rsidRPr="004A625E" w:rsidRDefault="004A625E" w:rsidP="004A625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4A625E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and presentation of a seminar paper (10–15 pages) on an assigned topic: 15 hours</w:t>
            </w:r>
          </w:p>
          <w:p w14:paraId="3A4B8955" w14:textId="439E5034" w:rsidR="004A625E" w:rsidRPr="004A625E" w:rsidRDefault="004A625E" w:rsidP="004A625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4A625E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seminars</w:t>
            </w:r>
            <w:r w:rsidR="007F6397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  <w:r w:rsidRPr="004A625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active participation in discussion: 20 hours</w:t>
            </w:r>
          </w:p>
          <w:p w14:paraId="2AA98F38" w14:textId="3C8432E3" w:rsidR="004A625E" w:rsidRPr="004A625E" w:rsidRDefault="00A40904" w:rsidP="004A625E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="004A625E" w:rsidRPr="004A625E">
              <w:rPr>
                <w:rFonts w:asciiTheme="minorHAnsi" w:hAnsiTheme="minorHAnsi" w:cstheme="minorHAnsi"/>
                <w:color w:val="000000" w:themeColor="text1"/>
                <w:lang w:val="en-GB"/>
              </w:rPr>
              <w:t>elf-study for the knowledge test: 3</w:t>
            </w:r>
            <w:r w:rsidR="00BB4028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="004A625E" w:rsidRPr="004A625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050C8F06" w14:textId="7DC5DC83" w:rsidR="00F91D11" w:rsidRPr="00323256" w:rsidRDefault="00E04649" w:rsidP="004A625E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328D12D4" w:rsidR="008A34EB" w:rsidRPr="005350CC" w:rsidRDefault="005350CC" w:rsidP="006E1C73">
            <w:pPr>
              <w:jc w:val="both"/>
              <w:rPr>
                <w:rFonts w:asciiTheme="minorHAnsi" w:hAnsiTheme="minorHAnsi" w:cstheme="minorHAnsi"/>
              </w:rPr>
            </w:pPr>
            <w:r w:rsidRPr="00323256">
              <w:rPr>
                <w:rFonts w:asciiTheme="minorHAnsi" w:hAnsiTheme="minorHAnsi" w:cstheme="minorHAnsi"/>
                <w:bCs/>
                <w:lang w:val="en-GB"/>
              </w:rPr>
              <w:t xml:space="preserve">Assoc. Prof. </w:t>
            </w:r>
            <w:r w:rsidRPr="004513AF">
              <w:rPr>
                <w:rFonts w:asciiTheme="minorHAnsi" w:hAnsiTheme="minorHAnsi" w:cstheme="minorHAnsi"/>
              </w:rPr>
              <w:t>PaedDr. Tomáš Perič, PhD.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15"/>
      <w:footerReference w:type="default" r:id="rId16"/>
      <w:footerReference w:type="first" r:id="rId17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71884" w14:textId="77777777" w:rsidR="0097136A" w:rsidRPr="00465D98" w:rsidRDefault="0097136A" w:rsidP="00524AED">
      <w:r w:rsidRPr="00465D98">
        <w:separator/>
      </w:r>
    </w:p>
  </w:endnote>
  <w:endnote w:type="continuationSeparator" w:id="0">
    <w:p w14:paraId="4404DBE0" w14:textId="77777777" w:rsidR="0097136A" w:rsidRPr="00465D98" w:rsidRDefault="0097136A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7485F" w14:textId="77777777" w:rsidR="0097136A" w:rsidRPr="00465D98" w:rsidRDefault="0097136A" w:rsidP="00524AED">
      <w:r w:rsidRPr="00465D98">
        <w:separator/>
      </w:r>
    </w:p>
  </w:footnote>
  <w:footnote w:type="continuationSeparator" w:id="0">
    <w:p w14:paraId="47DBF8C4" w14:textId="77777777" w:rsidR="0097136A" w:rsidRPr="00465D98" w:rsidRDefault="0097136A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2EE8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5417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04714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E4F4A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317A"/>
    <w:rsid w:val="003F4064"/>
    <w:rsid w:val="003F438A"/>
    <w:rsid w:val="003F7545"/>
    <w:rsid w:val="00405088"/>
    <w:rsid w:val="0041303E"/>
    <w:rsid w:val="0041650A"/>
    <w:rsid w:val="00420E53"/>
    <w:rsid w:val="00420E8D"/>
    <w:rsid w:val="00433098"/>
    <w:rsid w:val="004352BA"/>
    <w:rsid w:val="00436F42"/>
    <w:rsid w:val="00442373"/>
    <w:rsid w:val="00456F3D"/>
    <w:rsid w:val="004623BF"/>
    <w:rsid w:val="00464DC4"/>
    <w:rsid w:val="00465D98"/>
    <w:rsid w:val="00466EEB"/>
    <w:rsid w:val="00471B2F"/>
    <w:rsid w:val="00486A4E"/>
    <w:rsid w:val="00492396"/>
    <w:rsid w:val="004A32BD"/>
    <w:rsid w:val="004A625E"/>
    <w:rsid w:val="004D14D0"/>
    <w:rsid w:val="004D5C0F"/>
    <w:rsid w:val="004D67F0"/>
    <w:rsid w:val="004E22D0"/>
    <w:rsid w:val="004F690E"/>
    <w:rsid w:val="005025E8"/>
    <w:rsid w:val="00517112"/>
    <w:rsid w:val="00524AED"/>
    <w:rsid w:val="00532DF6"/>
    <w:rsid w:val="00534ACC"/>
    <w:rsid w:val="005350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4CFD"/>
    <w:rsid w:val="005A5649"/>
    <w:rsid w:val="005A6ED3"/>
    <w:rsid w:val="005B009E"/>
    <w:rsid w:val="005B293B"/>
    <w:rsid w:val="005D6FD1"/>
    <w:rsid w:val="005E58A0"/>
    <w:rsid w:val="005E594F"/>
    <w:rsid w:val="005F0DF1"/>
    <w:rsid w:val="00603793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0608"/>
    <w:rsid w:val="00710A67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C6F55"/>
    <w:rsid w:val="007D2F7E"/>
    <w:rsid w:val="007F55BD"/>
    <w:rsid w:val="007F6397"/>
    <w:rsid w:val="007F6B91"/>
    <w:rsid w:val="007F7E29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64402"/>
    <w:rsid w:val="008709D4"/>
    <w:rsid w:val="00876F38"/>
    <w:rsid w:val="008774CA"/>
    <w:rsid w:val="00880B3A"/>
    <w:rsid w:val="008834CB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13A8A"/>
    <w:rsid w:val="00920F9D"/>
    <w:rsid w:val="00936B1C"/>
    <w:rsid w:val="00942D36"/>
    <w:rsid w:val="00951BCE"/>
    <w:rsid w:val="00965940"/>
    <w:rsid w:val="00970201"/>
    <w:rsid w:val="0097136A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3D83"/>
    <w:rsid w:val="00A104FA"/>
    <w:rsid w:val="00A106B6"/>
    <w:rsid w:val="00A16998"/>
    <w:rsid w:val="00A332F1"/>
    <w:rsid w:val="00A37A3B"/>
    <w:rsid w:val="00A40904"/>
    <w:rsid w:val="00A409C1"/>
    <w:rsid w:val="00A46BCA"/>
    <w:rsid w:val="00A513FD"/>
    <w:rsid w:val="00A56373"/>
    <w:rsid w:val="00A65AB0"/>
    <w:rsid w:val="00A676C6"/>
    <w:rsid w:val="00A67F3F"/>
    <w:rsid w:val="00A73961"/>
    <w:rsid w:val="00A821A2"/>
    <w:rsid w:val="00A876EF"/>
    <w:rsid w:val="00A9363D"/>
    <w:rsid w:val="00A9722D"/>
    <w:rsid w:val="00AA07DB"/>
    <w:rsid w:val="00AB68BE"/>
    <w:rsid w:val="00AC4B07"/>
    <w:rsid w:val="00AD1393"/>
    <w:rsid w:val="00AE4E58"/>
    <w:rsid w:val="00B00B1B"/>
    <w:rsid w:val="00B27960"/>
    <w:rsid w:val="00B47D80"/>
    <w:rsid w:val="00B528E7"/>
    <w:rsid w:val="00B64928"/>
    <w:rsid w:val="00B6638F"/>
    <w:rsid w:val="00B779E2"/>
    <w:rsid w:val="00B81B7B"/>
    <w:rsid w:val="00BA6F73"/>
    <w:rsid w:val="00BB4028"/>
    <w:rsid w:val="00BB7400"/>
    <w:rsid w:val="00BD4D61"/>
    <w:rsid w:val="00BE2642"/>
    <w:rsid w:val="00BE3954"/>
    <w:rsid w:val="00BF3A5E"/>
    <w:rsid w:val="00C049DC"/>
    <w:rsid w:val="00C060FD"/>
    <w:rsid w:val="00C063EE"/>
    <w:rsid w:val="00C077AA"/>
    <w:rsid w:val="00C07D9C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A4718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67E7F"/>
    <w:rsid w:val="00D705CE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DE7B6A"/>
    <w:rsid w:val="00E042C1"/>
    <w:rsid w:val="00E04649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8258C"/>
    <w:rsid w:val="00E92B92"/>
    <w:rsid w:val="00E92FB1"/>
    <w:rsid w:val="00EA58FF"/>
    <w:rsid w:val="00EB2ABB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llege.police.uk/app" TargetMode="External"/><Relationship Id="rId13" Type="http://schemas.openxmlformats.org/officeDocument/2006/relationships/hyperlink" Target="https://edpb.europa.e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ij.ojp.gov/library/publications/improved-officer-decision-making-and-stress-management-virtual-environments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j.ojp.gov/library/publications/effective-game-based-training-police-officer-decision-making-linking-mission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policeforum.org/assets/icattrainingguide.pdf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s://www.college.police.uk/app/national-decision-model/" TargetMode="External"/><Relationship Id="rId14" Type="http://schemas.openxmlformats.org/officeDocument/2006/relationships/hyperlink" Target="https://ico.org.uk/for-organisations/uk-gdpr-guidance-and-resources/lawful-basis/biometric-data-guidance-biometric-recognition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3A1CAA"/>
    <w:rsid w:val="003B2A20"/>
    <w:rsid w:val="00405088"/>
    <w:rsid w:val="00447CBB"/>
    <w:rsid w:val="004D0273"/>
    <w:rsid w:val="0051360C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F7E29"/>
    <w:rsid w:val="00803801"/>
    <w:rsid w:val="008774CA"/>
    <w:rsid w:val="008D0C31"/>
    <w:rsid w:val="00905B80"/>
    <w:rsid w:val="00966CAC"/>
    <w:rsid w:val="00970201"/>
    <w:rsid w:val="009A2AF8"/>
    <w:rsid w:val="009C49F0"/>
    <w:rsid w:val="00BC4CBE"/>
    <w:rsid w:val="00C02A7B"/>
    <w:rsid w:val="00D72BD1"/>
    <w:rsid w:val="00D81951"/>
    <w:rsid w:val="00DA00B0"/>
    <w:rsid w:val="00DE7B6A"/>
    <w:rsid w:val="00E8258C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